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68" w:rsidRDefault="003F0E68" w:rsidP="00555009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Методы оказания медицинской помощи</w:t>
      </w:r>
      <w:r w:rsidR="00AD10D4">
        <w:rPr>
          <w:rFonts w:ascii="Times New Roman" w:hAnsi="Times New Roman" w:cs="Times New Roman"/>
          <w:sz w:val="24"/>
        </w:rPr>
        <w:t xml:space="preserve"> врачом-детским хирургом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, связанных с ними рисках, виды медицинского вмешательства, их после</w:t>
      </w:r>
      <w:r w:rsidR="00555009">
        <w:rPr>
          <w:rFonts w:ascii="Times New Roman" w:hAnsi="Times New Roman" w:cs="Times New Roman"/>
          <w:sz w:val="24"/>
        </w:rPr>
        <w:t>дствиях и ожидаемого результата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3F0E68" w:rsidRDefault="002066FB" w:rsidP="002066F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A11.01.003</w:t>
            </w:r>
            <w:r w:rsidR="00400C6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00C6C" w:rsidRPr="00400C6C">
              <w:rPr>
                <w:rFonts w:ascii="Times New Roman" w:hAnsi="Times New Roman" w:cs="Times New Roman"/>
                <w:sz w:val="24"/>
              </w:rPr>
              <w:t>Внутрикожное введение лекарственных препаратов</w:t>
            </w:r>
            <w:r w:rsidR="00400C6C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3F0E68" w:rsidRDefault="00400C6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Анафилактический шок. </w:t>
            </w:r>
            <w:r w:rsidR="00D41357">
              <w:rPr>
                <w:rFonts w:ascii="Times New Roman" w:hAnsi="Times New Roman" w:cs="Times New Roman"/>
                <w:sz w:val="24"/>
              </w:rPr>
              <w:t>Местные инфекции кожи и подкожно-жировой клетчатки.</w:t>
            </w:r>
          </w:p>
        </w:tc>
      </w:tr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3F0E68" w:rsidRDefault="00D4135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Возможно появление болевого синдрома в месте инъекции после прекращения действия анестетика.</w:t>
            </w:r>
          </w:p>
        </w:tc>
      </w:tr>
      <w:tr w:rsidR="003F0E68" w:rsidTr="003F0E68">
        <w:tc>
          <w:tcPr>
            <w:tcW w:w="3794" w:type="dxa"/>
          </w:tcPr>
          <w:p w:rsidR="003F0E68" w:rsidRDefault="003F0E6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3F0E68" w:rsidRDefault="00400C6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Местное обезболивание</w:t>
            </w:r>
            <w:r w:rsidR="00AD10D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0D6D28" w:rsidRDefault="003F0E6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873842" w:rsidTr="00567874">
        <w:tc>
          <w:tcPr>
            <w:tcW w:w="3794" w:type="dxa"/>
          </w:tcPr>
          <w:p w:rsidR="00873842" w:rsidRDefault="00873842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873842" w:rsidRDefault="00873842" w:rsidP="00567874">
            <w:pPr>
              <w:rPr>
                <w:rFonts w:ascii="Times New Roman" w:hAnsi="Times New Roman" w:cs="Times New Roman"/>
                <w:sz w:val="24"/>
              </w:rPr>
            </w:pPr>
            <w:r w:rsidRPr="00873842">
              <w:rPr>
                <w:rFonts w:ascii="Times New Roman" w:hAnsi="Times New Roman" w:cs="Times New Roman"/>
                <w:sz w:val="24"/>
              </w:rPr>
              <w:t>A15.01.001</w:t>
            </w:r>
            <w:r w:rsidR="0055500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27439" w:rsidRPr="00327439">
              <w:rPr>
                <w:rFonts w:ascii="Times New Roman" w:hAnsi="Times New Roman" w:cs="Times New Roman"/>
                <w:sz w:val="24"/>
              </w:rPr>
              <w:t>Наложение повязки при нарушении целостности кожных покровов</w:t>
            </w:r>
          </w:p>
        </w:tc>
      </w:tr>
      <w:tr w:rsidR="00873842" w:rsidTr="00567874">
        <w:tc>
          <w:tcPr>
            <w:tcW w:w="3794" w:type="dxa"/>
          </w:tcPr>
          <w:p w:rsidR="00873842" w:rsidRDefault="00873842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873842" w:rsidRDefault="00D413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Присоединение вторичной инфекции. Расхождение краев раны.</w:t>
            </w:r>
          </w:p>
        </w:tc>
      </w:tr>
      <w:tr w:rsidR="00873842" w:rsidTr="00567874">
        <w:tc>
          <w:tcPr>
            <w:tcW w:w="3794" w:type="dxa"/>
          </w:tcPr>
          <w:p w:rsidR="00873842" w:rsidRDefault="00873842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873842" w:rsidRDefault="00D413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Заживление раны первичным натяжением.</w:t>
            </w:r>
          </w:p>
        </w:tc>
      </w:tr>
      <w:tr w:rsidR="00873842" w:rsidTr="00567874">
        <w:tc>
          <w:tcPr>
            <w:tcW w:w="3794" w:type="dxa"/>
          </w:tcPr>
          <w:p w:rsidR="00873842" w:rsidRDefault="00873842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873842" w:rsidRDefault="00D413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Улучшение. </w:t>
            </w:r>
            <w:r w:rsidR="00AD10D4">
              <w:rPr>
                <w:rFonts w:ascii="Times New Roman" w:hAnsi="Times New Roman" w:cs="Times New Roman"/>
                <w:sz w:val="24"/>
              </w:rPr>
              <w:t>Выздоровление.</w:t>
            </w:r>
          </w:p>
        </w:tc>
      </w:tr>
    </w:tbl>
    <w:p w:rsidR="00E61957" w:rsidRDefault="00E61957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327439" w:rsidTr="00567874">
        <w:tc>
          <w:tcPr>
            <w:tcW w:w="3794" w:type="dxa"/>
          </w:tcPr>
          <w:p w:rsidR="00327439" w:rsidRPr="002066FB" w:rsidRDefault="00327439" w:rsidP="00567874">
            <w:pPr>
              <w:rPr>
                <w:rFonts w:ascii="Times New Roman" w:hAnsi="Times New Roman" w:cs="Times New Roman"/>
                <w:sz w:val="24"/>
              </w:rPr>
            </w:pPr>
            <w:r w:rsidRPr="002066FB"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327439" w:rsidRPr="002066FB" w:rsidRDefault="00327439" w:rsidP="00567874">
            <w:pPr>
              <w:rPr>
                <w:rFonts w:ascii="Times New Roman" w:hAnsi="Times New Roman" w:cs="Times New Roman"/>
                <w:sz w:val="24"/>
              </w:rPr>
            </w:pPr>
            <w:r w:rsidRPr="002066FB">
              <w:rPr>
                <w:rFonts w:ascii="Times New Roman" w:hAnsi="Times New Roman" w:cs="Times New Roman"/>
                <w:sz w:val="24"/>
              </w:rPr>
              <w:t>A15.01.002 Наложение повязки при гнойных заболеваниях кожи и подкожной клетчатки</w:t>
            </w:r>
          </w:p>
        </w:tc>
      </w:tr>
      <w:tr w:rsidR="00327439" w:rsidTr="00567874">
        <w:tc>
          <w:tcPr>
            <w:tcW w:w="3794" w:type="dxa"/>
          </w:tcPr>
          <w:p w:rsidR="00327439" w:rsidRDefault="00327439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327439" w:rsidRDefault="00D413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флегмоны. Сепсис.</w:t>
            </w:r>
          </w:p>
        </w:tc>
      </w:tr>
      <w:tr w:rsidR="00327439" w:rsidTr="00567874">
        <w:tc>
          <w:tcPr>
            <w:tcW w:w="3794" w:type="dxa"/>
          </w:tcPr>
          <w:p w:rsidR="00327439" w:rsidRDefault="00327439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327439" w:rsidRDefault="00D413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Очищение раны. Заживление раны вторичным натяжением.</w:t>
            </w:r>
          </w:p>
        </w:tc>
      </w:tr>
      <w:tr w:rsidR="00327439" w:rsidTr="00567874">
        <w:tc>
          <w:tcPr>
            <w:tcW w:w="3794" w:type="dxa"/>
          </w:tcPr>
          <w:p w:rsidR="00327439" w:rsidRDefault="00327439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327439" w:rsidRDefault="00D413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Улучшение. </w:t>
            </w:r>
            <w:r w:rsidR="00327439">
              <w:rPr>
                <w:rFonts w:ascii="Times New Roman" w:hAnsi="Times New Roman" w:cs="Times New Roman"/>
                <w:sz w:val="24"/>
              </w:rPr>
              <w:t>Выздоровление.</w:t>
            </w:r>
          </w:p>
        </w:tc>
      </w:tr>
    </w:tbl>
    <w:p w:rsidR="00327439" w:rsidRDefault="00327439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медицинского вмешательства</w:t>
            </w:r>
          </w:p>
        </w:tc>
        <w:tc>
          <w:tcPr>
            <w:tcW w:w="5777" w:type="dxa"/>
          </w:tcPr>
          <w:p w:rsidR="00E61957" w:rsidRPr="002066FB" w:rsidRDefault="00873842" w:rsidP="00567874">
            <w:pPr>
              <w:rPr>
                <w:rFonts w:ascii="Times New Roman" w:hAnsi="Times New Roman" w:cs="Times New Roman"/>
                <w:sz w:val="24"/>
              </w:rPr>
            </w:pPr>
            <w:r w:rsidRPr="002066FB">
              <w:rPr>
                <w:rFonts w:ascii="Times New Roman" w:hAnsi="Times New Roman" w:cs="Times New Roman"/>
                <w:sz w:val="24"/>
              </w:rPr>
              <w:t>A16.01.012 Вскрытие и дренирование флегмоны (абсцесса)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Связанный с ним риск</w:t>
            </w:r>
          </w:p>
        </w:tc>
        <w:tc>
          <w:tcPr>
            <w:tcW w:w="5777" w:type="dxa"/>
          </w:tcPr>
          <w:p w:rsidR="00E61957" w:rsidRDefault="00873842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Кровотечение. Сепсис.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Последствие медицинского вмешательства</w:t>
            </w:r>
          </w:p>
        </w:tc>
        <w:tc>
          <w:tcPr>
            <w:tcW w:w="5777" w:type="dxa"/>
          </w:tcPr>
          <w:p w:rsidR="00DA46F2" w:rsidRDefault="00DA46F2" w:rsidP="00DA46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Очищение раны. Заживление раны вторичным натяжением. </w:t>
            </w:r>
          </w:p>
          <w:p w:rsidR="00E61957" w:rsidRDefault="00DA46F2" w:rsidP="00DA46F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отдаленном периоде возможно формирование гипертрофического рубца после заживления раны.</w:t>
            </w:r>
          </w:p>
        </w:tc>
      </w:tr>
      <w:tr w:rsidR="00E61957" w:rsidTr="00567874">
        <w:tc>
          <w:tcPr>
            <w:tcW w:w="3794" w:type="dxa"/>
          </w:tcPr>
          <w:p w:rsidR="00E61957" w:rsidRDefault="00E61957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Ожидаемый результат </w:t>
            </w:r>
          </w:p>
        </w:tc>
        <w:tc>
          <w:tcPr>
            <w:tcW w:w="5777" w:type="dxa"/>
          </w:tcPr>
          <w:p w:rsidR="00E61957" w:rsidRDefault="00DA46F2" w:rsidP="0056787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Улучшение. Выздоровление.</w:t>
            </w:r>
          </w:p>
        </w:tc>
      </w:tr>
    </w:tbl>
    <w:p w:rsidR="00E61957" w:rsidRDefault="00E61957">
      <w:pPr>
        <w:rPr>
          <w:rFonts w:ascii="Times New Roman" w:hAnsi="Times New Roman" w:cs="Times New Roman"/>
          <w:sz w:val="24"/>
        </w:rPr>
      </w:pPr>
    </w:p>
    <w:p w:rsidR="00873842" w:rsidRPr="003F0E68" w:rsidRDefault="00873842">
      <w:pPr>
        <w:rPr>
          <w:rFonts w:ascii="Times New Roman" w:hAnsi="Times New Roman" w:cs="Times New Roman"/>
          <w:sz w:val="24"/>
        </w:rPr>
      </w:pPr>
    </w:p>
    <w:sectPr w:rsidR="00873842" w:rsidRPr="003F0E68" w:rsidSect="00563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31EE"/>
    <w:rsid w:val="000144F5"/>
    <w:rsid w:val="000D6D28"/>
    <w:rsid w:val="002066FB"/>
    <w:rsid w:val="00327439"/>
    <w:rsid w:val="003F0E68"/>
    <w:rsid w:val="00400C6C"/>
    <w:rsid w:val="004345AB"/>
    <w:rsid w:val="00555009"/>
    <w:rsid w:val="005634CE"/>
    <w:rsid w:val="00873842"/>
    <w:rsid w:val="008B31EE"/>
    <w:rsid w:val="00AA4FA5"/>
    <w:rsid w:val="00AD10D4"/>
    <w:rsid w:val="00D41357"/>
    <w:rsid w:val="00DA46F2"/>
    <w:rsid w:val="00E6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Фаильевна Асликян</dc:creator>
  <cp:keywords/>
  <dc:description/>
  <cp:lastModifiedBy>Коваленко Елена Афанасьевна</cp:lastModifiedBy>
  <cp:revision>8</cp:revision>
  <dcterms:created xsi:type="dcterms:W3CDTF">2023-07-11T12:10:00Z</dcterms:created>
  <dcterms:modified xsi:type="dcterms:W3CDTF">2023-09-05T07:10:00Z</dcterms:modified>
</cp:coreProperties>
</file>